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применение севооборота?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какому методу защиты растений относится использование насекомоядных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млеко-питающих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и птиц?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применение инсектицидов?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относятся иммунные сорта?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какому методу защиты растений относится использование хищных насекомых и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клещ-ей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>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применение фунгицидов?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ловчих поясов?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глубокая зяблевая вспашка?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низких температур?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применение гербицидов?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применение давилок, капканов?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ионизирующих облучений?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какому методу защиты растений относится уничтожение сорняков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ручную?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паразитических насекомых и клещей?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сбор и уничтожение вредителей?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токов высокой частоты?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какому методу защиты растений относится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ввозом и вывозом особо опасных вредных организмов?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минеральных и микроудобрений?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использование микробиологических препаратов?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какому методу защиты растений относится пространственная изоляция полей?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Какое мероприятие относится к агротехническому методу?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Применение регуляторов роста относится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Инсектициды применяются для борьбы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&gt;Фунгициды применяются для борьбы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Родентициды применяются для борьбы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Фумиганты - это вещества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Какие вещества привлекают насекомых и животных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Нормы пестицида - это количество препарата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Детоксикация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Что такое летальная доза пестицида?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Экспозиция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Смачиватели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Способность вещества поражать один вид организма без повреждения какого-либо другого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Усиление действия препарата, за счет добавления других веществ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Сильнодействующие вещества имеют СД50 -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Высокотоксичные вещества имеют СД50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Малотоксичные вещества имеют СД50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Препараты, разлагающиеся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нетоксичные за 0,5 - 2 года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Препараты, разлагающиеся на нетоксичные компоненты более 2 лет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Препараты, разлагающиеся на нетоксичные компоненты в течение месяца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Бластомогенность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- это способность вещества вызывать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Приобретенной устойчивости относится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Природной устойчивости относятся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lastRenderedPageBreak/>
        <w:t>При разбавлении водой смачивающие порошки образуют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 разбавлении водой концентраты эмульсии образуют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Какова функция ОП-7 и ОП-10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 обычном авиаопрыскивании размер капель (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мкм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>)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ультрамалообъемном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авиаопрыскивании размер капель (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мкм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>)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 малообъемном мелкокапельном авиаопрыскивании расход жидкости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Расход жидкости при наземном малообъемном опрыскивании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Расход жидкости при наземном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многолитражном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опрыскивании ягодников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Для уменьшения сноса в дусты добавляют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В каком виде применяется препарат при фумигации'?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При полусухом протравливании расход жидкости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Если на тару нанесена желтая полоса, то в ней какой пестицид находится?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Если на тару нанесена красная полоса, то в ней какой пестицид находится?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Какова продолжительность рабочего дня с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фосфороорганическими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соединениями и протравителями семян?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Каким средством обеззараживаются сельскохозяйственные машины после работы с пестицидами?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Каким респиратором воспользуетесь при работе с газами?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Какой респиратор является универсальным?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Сроки ожидания в теплицах после применения инсектицидов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МДУ в продуктах измеряется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Какой из препаратов относится к специфическим акарицидам?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омайт</w:t>
      </w:r>
      <w:proofErr w:type="spell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Действующее вещество акарицида -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омайт</w:t>
      </w:r>
      <w:proofErr w:type="spell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МДУ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омайта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57%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на огурцах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Какой фирмы акарицид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ниссоран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Ниссоран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применяется против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Адонис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рекомендуется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против какого вредителя?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адониса, 4%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. в борьбе 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саранчовыми</w:t>
      </w:r>
      <w:proofErr w:type="gram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Актеллик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препарат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какой фирмы и его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препаративная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форма?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МДУ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актеллика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на сахарной свекле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Актеллик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рекомендуется против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какой группе пестицидов относится БИ-58, 40%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БИ-58 применяют против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Диазинон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60%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какого действия?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Срок последней обработки до уборки урожая БИ-58. 40%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на пшенице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МДУ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диазинона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60%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на зерновых культурах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димилина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48%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с.к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. в борьбе 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саранчовыми</w:t>
      </w:r>
      <w:proofErr w:type="gram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дурсбана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. УМО в борьбе 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саранчовыми</w:t>
      </w:r>
      <w:proofErr w:type="gram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Дурсбан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480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/л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действия?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Каратэ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препарат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какой фирмы и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препаративной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формы?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Димилин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48%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с.к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не рекомендуется против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Действующее вещество каратэ, 050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каратэ, 050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в борьбе с колорадским жуком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Действующее вещество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кинмикс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10%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кинфос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в борьбе с вредителями зерновых культур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какой группе инсектицидов относится кардинал,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конфидор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20%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в.к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в борьбе с сосущими вредителями табака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К какой группе инсектицидов относится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ровикурт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25%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Действующее вещество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ровикурт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25%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Ровикурт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препарат</w:t>
      </w:r>
      <w:proofErr w:type="gramEnd"/>
      <w:r w:rsidRPr="003365A7">
        <w:rPr>
          <w:rFonts w:ascii="Times New Roman" w:hAnsi="Times New Roman" w:cs="Times New Roman"/>
          <w:sz w:val="24"/>
          <w:szCs w:val="24"/>
        </w:rPr>
        <w:t xml:space="preserve"> какой фирмы и его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препаративная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форма?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Ровикурт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lastRenderedPageBreak/>
        <w:t>Суми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-альфа, 5%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-альфа, 5%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. в борьбе 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саранчовыми</w:t>
      </w:r>
      <w:proofErr w:type="gram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Сумитион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50%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Сумитион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, 100% УМО какой фирмы?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365A7">
        <w:rPr>
          <w:rFonts w:ascii="Times New Roman" w:hAnsi="Times New Roman" w:cs="Times New Roman"/>
          <w:sz w:val="24"/>
          <w:szCs w:val="24"/>
        </w:rPr>
        <w:t>Фьюри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, 10%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в.э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- это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фиеста, 20%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в.к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 xml:space="preserve">. в борьбе с </w:t>
      </w:r>
      <w:proofErr w:type="gramStart"/>
      <w:r w:rsidRPr="003365A7">
        <w:rPr>
          <w:rFonts w:ascii="Times New Roman" w:hAnsi="Times New Roman" w:cs="Times New Roman"/>
          <w:sz w:val="24"/>
          <w:szCs w:val="24"/>
        </w:rPr>
        <w:t>саранчовыми</w:t>
      </w:r>
      <w:proofErr w:type="gramEnd"/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>К какой группе пестицидов относится шерпа?</w:t>
      </w:r>
    </w:p>
    <w:p w:rsidR="002C7A08" w:rsidRPr="003365A7" w:rsidRDefault="002C7A08" w:rsidP="003365A7">
      <w:pPr>
        <w:pStyle w:val="af5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65A7">
        <w:rPr>
          <w:rFonts w:ascii="Times New Roman" w:hAnsi="Times New Roman" w:cs="Times New Roman"/>
          <w:sz w:val="24"/>
          <w:szCs w:val="24"/>
        </w:rPr>
        <w:t xml:space="preserve">Норма расхода шерпа, 25% </w:t>
      </w:r>
      <w:proofErr w:type="spellStart"/>
      <w:r w:rsidRPr="003365A7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3365A7">
        <w:rPr>
          <w:rFonts w:ascii="Times New Roman" w:hAnsi="Times New Roman" w:cs="Times New Roman"/>
          <w:sz w:val="24"/>
          <w:szCs w:val="24"/>
        </w:rPr>
        <w:t>. в борьбе с яблонной плодожоркой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этапов является первым в биологическом методе?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Arial"/>
          <w:sz w:val="24"/>
          <w:szCs w:val="24"/>
        </w:rPr>
      </w:pPr>
      <w:r w:rsidRPr="006A2463">
        <w:rPr>
          <w:rFonts w:ascii="Open Sans" w:hAnsi="Open Sans" w:cs="Arial"/>
          <w:sz w:val="24"/>
          <w:szCs w:val="24"/>
        </w:rPr>
        <w:t xml:space="preserve">Какой из следующих методов используется для проверки гипотезы в биологическом методе?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элемент биологического метода включает в себя формулирование предсказаний на основе гипотезы?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Что необходимо сделать после проведения эксперимента в биологическом методе?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Arial"/>
          <w:sz w:val="24"/>
          <w:szCs w:val="24"/>
        </w:rPr>
      </w:pPr>
      <w:r w:rsidRPr="006A2463">
        <w:rPr>
          <w:rFonts w:ascii="Open Sans" w:hAnsi="Open Sans" w:cs="Arial"/>
          <w:sz w:val="24"/>
          <w:szCs w:val="24"/>
        </w:rPr>
        <w:t xml:space="preserve">Какой из следующих элементов биологического метода помогает в формулировании научных теорий?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Кто из перечисленных является энтомофагом вредных совок?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из следующих организмов может быть использован как энтомофаг для борьбы с вредителями хлопчатника?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организмов является энтомофагом вредных совок?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организмов может контролировать вредителей хлопчатника?</w:t>
      </w:r>
      <w:r w:rsidRPr="006A2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энтомофагов является паразитом вредителей садов?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организмов является хищником вредителей садов?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Какие из перечисленных насекомых являются энтомофагами карантинных вредителей?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методов является эффективным для контроля карантинных вредителей с помощью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энтомофагов наиболее известен как контролер тли?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факторов может повлиять на эффективность энтомофагов в борьбе с карантинными вредителями?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Какие из следующих насекомых не являются энтомофагами?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из следующих видов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фитомиз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 xml:space="preserve"> является известным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гербифагом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тип растений чаще всего поражает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фитомиза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энтомофаг-наездник наиболее эффективно используется для борьбы с кукурузным мотыльком?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В чем отличие специализированных энтомофагов от многоядных (полифагов)?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из следующих факторов может способствовать распространению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фитомизы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Какие насекомые считаются хищниками вредителей садов?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видов является энтомофагом?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перечисленных вредителей наиболее уязвим для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метод контроля вредителей включает использование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факторов влияет на эффективность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 называется процесс массового выпуска энтомофагов, выращенных в лаборатории, на поля или в теплицы?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 xml:space="preserve">Какой из следующих методов контроля наиболее эффективен против 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фитомиз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 xml:space="preserve">Какой из следующих факторов способствует распространению 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фитомиз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 xml:space="preserve">Какой из следующих вредителей может быть 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гербифагом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>?</w:t>
      </w:r>
    </w:p>
    <w:p w:rsidR="003365A7" w:rsidRPr="00B00950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 w:rsidRPr="006A2463">
        <w:rPr>
          <w:rFonts w:ascii="Open Sans" w:hAnsi="Open Sans" w:cs="Times New Roman"/>
          <w:sz w:val="24"/>
          <w:szCs w:val="24"/>
        </w:rPr>
        <w:lastRenderedPageBreak/>
        <w:t xml:space="preserve">Какой из следующих способов может помочь в борьбе с 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фитомизами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>?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proofErr w:type="gramStart"/>
      <w:r w:rsidRPr="00B00950">
        <w:t xml:space="preserve">Что такое </w:t>
      </w:r>
      <w:r w:rsidRPr="00B00950">
        <w:rPr>
          <w:lang w:val="kk-KZ"/>
        </w:rPr>
        <w:t>к</w:t>
      </w:r>
      <w:proofErr w:type="spellStart"/>
      <w:r w:rsidRPr="00B00950">
        <w:t>окцинелли́ды</w:t>
      </w:r>
      <w:proofErr w:type="spellEnd"/>
      <w:r w:rsidRPr="00B00950">
        <w:t xml:space="preserve"> (лат.</w:t>
      </w:r>
      <w:proofErr w:type="gramEnd"/>
      <w:r w:rsidRPr="00B00950">
        <w:t xml:space="preserve"> </w:t>
      </w:r>
      <w:proofErr w:type="spellStart"/>
      <w:proofErr w:type="gramStart"/>
      <w:r w:rsidRPr="00B00950">
        <w:t>Coccinellidae</w:t>
      </w:r>
      <w:proofErr w:type="spellEnd"/>
      <w:r w:rsidRPr="00B00950">
        <w:t xml:space="preserve">)? </w:t>
      </w:r>
      <w:proofErr w:type="gramEnd"/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Какова основная цель разведения </w:t>
      </w:r>
      <w:r w:rsidRPr="00B00950">
        <w:rPr>
          <w:lang w:val="kk-KZ"/>
        </w:rPr>
        <w:t>к</w:t>
      </w:r>
      <w:proofErr w:type="spellStart"/>
      <w:r w:rsidRPr="00B00950">
        <w:t>окцинелли́дов</w:t>
      </w:r>
      <w:proofErr w:type="spellEnd"/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>Какой метод чаще всего используется для разведения</w:t>
      </w:r>
      <w:r w:rsidRPr="00B00950">
        <w:rPr>
          <w:lang w:val="kk-KZ"/>
        </w:rPr>
        <w:t xml:space="preserve"> к</w:t>
      </w:r>
      <w:proofErr w:type="spellStart"/>
      <w:r w:rsidRPr="00B00950">
        <w:t>окцинелли́дов</w:t>
      </w:r>
      <w:proofErr w:type="spellEnd"/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>Что такое</w:t>
      </w:r>
      <w:r w:rsidRPr="00B00950">
        <w:rPr>
          <w:lang w:val="kk-KZ"/>
        </w:rPr>
        <w:t xml:space="preserve"> </w:t>
      </w:r>
      <w:r w:rsidRPr="00B00950">
        <w:rPr>
          <w:shd w:val="clear" w:color="auto" w:fill="FFFFFF"/>
        </w:rPr>
        <w:t>паразитическая Оса</w:t>
      </w:r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Какова основная цель разведения </w:t>
      </w:r>
      <w:r w:rsidRPr="00B00950">
        <w:rPr>
          <w:lang w:val="kk-KZ"/>
        </w:rPr>
        <w:t xml:space="preserve"> </w:t>
      </w:r>
      <w:proofErr w:type="spellStart"/>
      <w:r w:rsidRPr="00B00950">
        <w:rPr>
          <w:rStyle w:val="afb"/>
          <w:shd w:val="clear" w:color="auto" w:fill="FFFFFF"/>
        </w:rPr>
        <w:t>Фитосейулюс</w:t>
      </w:r>
      <w:proofErr w:type="spellEnd"/>
      <w:r w:rsidRPr="00B00950">
        <w:rPr>
          <w:rStyle w:val="afb"/>
          <w:shd w:val="clear" w:color="auto" w:fill="FFFFFF"/>
          <w:lang w:val="kk-KZ"/>
        </w:rPr>
        <w:t>а</w:t>
      </w:r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Какой метод чаще всего используется для разведения </w:t>
      </w:r>
      <w:proofErr w:type="spellStart"/>
      <w:r w:rsidRPr="00B00950">
        <w:rPr>
          <w:rFonts w:ascii="Fira Sans Book" w:hAnsi="Fira Sans Book"/>
          <w:shd w:val="clear" w:color="auto" w:fill="FFFFFF"/>
        </w:rPr>
        <w:t>Трихограм</w:t>
      </w:r>
      <w:proofErr w:type="spellEnd"/>
      <w:r w:rsidRPr="00B00950">
        <w:t>?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Что такое </w:t>
      </w:r>
      <w:proofErr w:type="spellStart"/>
      <w:r w:rsidRPr="00B00950">
        <w:t>энкарзия</w:t>
      </w:r>
      <w:proofErr w:type="spellEnd"/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Какова основная цель разведения </w:t>
      </w:r>
      <w:proofErr w:type="spellStart"/>
      <w:r w:rsidRPr="00B00950">
        <w:t>энкарзии</w:t>
      </w:r>
      <w:proofErr w:type="spellEnd"/>
      <w:r w:rsidRPr="00B00950">
        <w:t xml:space="preserve">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Какой метод чаще всего используется для разведения </w:t>
      </w:r>
      <w:proofErr w:type="spellStart"/>
      <w:r w:rsidRPr="00B00950">
        <w:t>энкарзии</w:t>
      </w:r>
      <w:proofErr w:type="spellEnd"/>
      <w:r w:rsidRPr="00B00950">
        <w:t xml:space="preserve">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климат предпочтителен для разведения </w:t>
      </w:r>
      <w:r w:rsidRPr="00B00950">
        <w:rPr>
          <w:rFonts w:ascii="Times New Roman" w:hAnsi="Times New Roman" w:cs="Times New Roman"/>
          <w:sz w:val="24"/>
          <w:szCs w:val="24"/>
        </w:rPr>
        <w:fldChar w:fldCharType="begin"/>
      </w:r>
      <w:r w:rsidRPr="006A2463">
        <w:rPr>
          <w:rFonts w:ascii="Times New Roman" w:hAnsi="Times New Roman" w:cs="Times New Roman"/>
          <w:sz w:val="24"/>
          <w:szCs w:val="24"/>
        </w:rPr>
        <w:instrText xml:space="preserve"> HYPERLINK "https://biois.ru/entomophages-from-lepidoptera" </w:instrText>
      </w:r>
      <w:r w:rsidRPr="00B00950">
        <w:rPr>
          <w:rFonts w:ascii="Times New Roman" w:hAnsi="Times New Roman" w:cs="Times New Roman"/>
          <w:sz w:val="24"/>
          <w:szCs w:val="24"/>
        </w:rPr>
        <w:fldChar w:fldCharType="separate"/>
      </w:r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>Златоглазка</w:t>
      </w:r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fldChar w:fldCharType="end"/>
      </w:r>
      <w:r w:rsidRPr="00B00950">
        <w:t xml:space="preserve">Какой корм предпочтителен для </w:t>
      </w:r>
      <w:r w:rsidRPr="00B00950">
        <w:rPr>
          <w:shd w:val="clear" w:color="auto" w:fill="FFFFFF"/>
        </w:rPr>
        <w:t>полезных насекомых-хищников.</w:t>
      </w:r>
      <w:r w:rsidRPr="00B00950">
        <w:t xml:space="preserve">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>Какой способ разведения</w:t>
      </w:r>
      <w:r w:rsidRPr="00B00950">
        <w:rPr>
          <w:b/>
          <w:bCs/>
        </w:rPr>
        <w:t xml:space="preserve"> </w:t>
      </w:r>
      <w:proofErr w:type="spellStart"/>
      <w:r w:rsidRPr="00B00950">
        <w:rPr>
          <w:bCs/>
        </w:rPr>
        <w:t>Афидиус</w:t>
      </w:r>
      <w:proofErr w:type="spellEnd"/>
      <w:r w:rsidRPr="00B00950">
        <w:rPr>
          <w:bCs/>
          <w:lang w:val="kk-KZ"/>
        </w:rPr>
        <w:t>а</w:t>
      </w:r>
      <w:r w:rsidRPr="00B00950">
        <w:rPr>
          <w:bCs/>
        </w:rPr>
        <w:t xml:space="preserve"> </w:t>
      </w:r>
      <w:proofErr w:type="spellStart"/>
      <w:r w:rsidRPr="00B00950">
        <w:rPr>
          <w:bCs/>
        </w:rPr>
        <w:t>Колемани</w:t>
      </w:r>
      <w:proofErr w:type="spellEnd"/>
      <w:r w:rsidRPr="00B00950">
        <w:rPr>
          <w:bCs/>
        </w:rPr>
        <w:t xml:space="preserve"> (</w:t>
      </w:r>
      <w:proofErr w:type="spellStart"/>
      <w:r w:rsidRPr="00B00950">
        <w:rPr>
          <w:bCs/>
          <w:i/>
          <w:iCs/>
        </w:rPr>
        <w:t>Aphidius</w:t>
      </w:r>
      <w:proofErr w:type="spellEnd"/>
      <w:r w:rsidRPr="00B00950">
        <w:rPr>
          <w:bCs/>
          <w:i/>
          <w:iCs/>
        </w:rPr>
        <w:t xml:space="preserve"> </w:t>
      </w:r>
      <w:proofErr w:type="spellStart"/>
      <w:r w:rsidRPr="00B00950">
        <w:rPr>
          <w:bCs/>
          <w:i/>
          <w:iCs/>
        </w:rPr>
        <w:t>colemani</w:t>
      </w:r>
      <w:proofErr w:type="spellEnd"/>
      <w:r w:rsidRPr="00B00950">
        <w:rPr>
          <w:bCs/>
        </w:rPr>
        <w:t>)</w:t>
      </w:r>
      <w:r w:rsidRPr="00B00950">
        <w:t xml:space="preserve"> наиболее эффективен? 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Какой фактор наиболее важен для успешного разведения </w:t>
      </w:r>
      <w:proofErr w:type="spellStart"/>
      <w:r w:rsidRPr="00B00950">
        <w:rPr>
          <w:bCs/>
        </w:rPr>
        <w:t>Криптолемус</w:t>
      </w:r>
      <w:proofErr w:type="spellEnd"/>
      <w:r w:rsidRPr="00B00950">
        <w:rPr>
          <w:bCs/>
          <w:lang w:val="kk-KZ"/>
        </w:rPr>
        <w:t>а</w:t>
      </w:r>
      <w:r w:rsidRPr="00B00950">
        <w:rPr>
          <w:bCs/>
        </w:rPr>
        <w:t xml:space="preserve"> </w:t>
      </w:r>
      <w:proofErr w:type="spellStart"/>
      <w:r w:rsidRPr="00B00950">
        <w:rPr>
          <w:bCs/>
        </w:rPr>
        <w:t>монтрузиерри</w:t>
      </w:r>
      <w:proofErr w:type="spellEnd"/>
      <w:r w:rsidRPr="00B00950">
        <w:rPr>
          <w:bCs/>
        </w:rPr>
        <w:t xml:space="preserve"> </w:t>
      </w:r>
      <w:proofErr w:type="spellStart"/>
      <w:r w:rsidRPr="00B00950">
        <w:rPr>
          <w:bCs/>
          <w:i/>
          <w:iCs/>
        </w:rPr>
        <w:t>Cryptolaemus</w:t>
      </w:r>
      <w:proofErr w:type="spellEnd"/>
      <w:r w:rsidRPr="00B00950">
        <w:rPr>
          <w:bCs/>
          <w:i/>
          <w:iCs/>
        </w:rPr>
        <w:t xml:space="preserve"> </w:t>
      </w:r>
      <w:proofErr w:type="spellStart"/>
      <w:r w:rsidRPr="00B00950">
        <w:rPr>
          <w:bCs/>
          <w:i/>
          <w:iCs/>
        </w:rPr>
        <w:t>montrouzieri</w:t>
      </w:r>
      <w:proofErr w:type="spellEnd"/>
      <w:r w:rsidRPr="00B00950">
        <w:rPr>
          <w:bCs/>
        </w:rPr>
        <w:t>.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период размножения характерен для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Подизуса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>.</w:t>
      </w:r>
      <w:r w:rsidRPr="006A2463">
        <w:rPr>
          <w:rFonts w:ascii="Times New Roman" w:hAnsi="Times New Roman" w:cs="Times New Roman"/>
          <w:sz w:val="24"/>
          <w:szCs w:val="24"/>
        </w:rPr>
        <w:t> </w:t>
      </w:r>
    </w:p>
    <w:p w:rsidR="003365A7" w:rsidRPr="00B00950" w:rsidRDefault="003365A7" w:rsidP="003365A7">
      <w:pPr>
        <w:pStyle w:val="a3"/>
        <w:numPr>
          <w:ilvl w:val="0"/>
          <w:numId w:val="16"/>
        </w:numPr>
        <w:shd w:val="clear" w:color="auto" w:fill="FFFFFF"/>
        <w:spacing w:before="0" w:after="0"/>
      </w:pPr>
      <w:r w:rsidRPr="00B00950">
        <w:t xml:space="preserve">Какой метод </w:t>
      </w:r>
      <w:proofErr w:type="gramStart"/>
      <w:r w:rsidRPr="00B00950">
        <w:t>контроля за</w:t>
      </w:r>
      <w:proofErr w:type="gramEnd"/>
      <w:r w:rsidRPr="00B00950">
        <w:t xml:space="preserve"> вредителями часто используют с </w:t>
      </w:r>
      <w:proofErr w:type="spellStart"/>
      <w:r w:rsidRPr="00B00950">
        <w:t>энкарзией</w:t>
      </w:r>
      <w:proofErr w:type="spellEnd"/>
      <w:r w:rsidRPr="00B00950">
        <w:t xml:space="preserve">? 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метод используется для разведения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габробракона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корм предпочтителен для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габробракона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Какова оптимальная температура для разведения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габробракона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метод используется для разведения златоглазки?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корм предпочтителен для златоглазки?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Какова оптимальная температура для разведения златоглазки?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метод используется для разведения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фитосейулюса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корм предпочтителен для </w:t>
      </w:r>
      <w:proofErr w:type="spellStart"/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>фитосейулюса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Какова оптимальная температура для разведения</w:t>
      </w:r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>фитосейулюса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фактор наиболее важен для успешного разведения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габробракона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фактор наиболее важен для успешного разведения златоглазки?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фактор наиболее важен для успешного разведения</w:t>
      </w:r>
      <w:r w:rsidRPr="006A24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Семиточечная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коровка.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период времени необходим для размножения</w:t>
      </w:r>
      <w:r w:rsidRPr="006A2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Гипоаспис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майлис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6A2463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период времени необходим для </w:t>
      </w:r>
      <w:proofErr w:type="spellStart"/>
      <w:r w:rsidRPr="006A2463">
        <w:rPr>
          <w:rFonts w:ascii="Times New Roman" w:hAnsi="Times New Roman" w:cs="Times New Roman"/>
          <w:sz w:val="24"/>
          <w:szCs w:val="24"/>
        </w:rPr>
        <w:t>размножения</w:t>
      </w:r>
      <w:r w:rsidRPr="006A2463">
        <w:rPr>
          <w:rFonts w:ascii="Times New Roman" w:hAnsi="Times New Roman" w:cs="Times New Roman"/>
          <w:bCs/>
          <w:sz w:val="24"/>
          <w:szCs w:val="24"/>
        </w:rPr>
        <w:t>Неосейулюс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калифорникуса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Какой период времени необходим для размножения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Макролофус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6A2463">
        <w:rPr>
          <w:rFonts w:ascii="Times New Roman" w:hAnsi="Times New Roman" w:cs="Times New Roman"/>
          <w:sz w:val="24"/>
          <w:szCs w:val="24"/>
        </w:rPr>
        <w:t>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  <w:lang w:val="kk-KZ"/>
        </w:rPr>
        <w:t xml:space="preserve">Каким способом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применяеться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энтомофаг </w:t>
      </w:r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клоп </w:t>
      </w:r>
      <w:proofErr w:type="spellStart"/>
      <w:r w:rsidRPr="006A2463">
        <w:rPr>
          <w:rFonts w:ascii="Times New Roman" w:hAnsi="Times New Roman" w:cs="Times New Roman"/>
          <w:sz w:val="24"/>
          <w:szCs w:val="24"/>
          <w:shd w:val="clear" w:color="auto" w:fill="FFFFFF"/>
        </w:rPr>
        <w:t>ориус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в закрытом грунте.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  <w:lang w:val="kk-KZ"/>
        </w:rPr>
        <w:t>Какие э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нтомофаги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>, перспективнее для применения в Казахстане: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В чем заключается главная сложность массового разведения энтомофагов в лабораториях?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  <w:lang w:val="kk-KZ"/>
        </w:rPr>
        <w:t>Виды</w:t>
      </w:r>
      <w:r w:rsidRPr="006A2463">
        <w:rPr>
          <w:rFonts w:ascii="Times New Roman" w:hAnsi="Times New Roman" w:cs="Times New Roman"/>
          <w:bCs/>
          <w:sz w:val="24"/>
          <w:szCs w:val="24"/>
        </w:rPr>
        <w:t xml:space="preserve"> энтомофагов и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акарифагов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в сельском хозяйстве.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Энтомофаги, перспективные для применения в Казахстане: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Как правильно применять энтомофагов на полевых культурах?</w:t>
      </w:r>
      <w:r w:rsidRPr="006A2463">
        <w:rPr>
          <w:rFonts w:ascii="Times New Roman" w:hAnsi="Times New Roman" w:cs="Times New Roman"/>
          <w:sz w:val="24"/>
          <w:szCs w:val="24"/>
        </w:rPr>
        <w:t> 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Кто такие энтомофаги и какова их роль в агробиоценозах?</w:t>
      </w:r>
      <w:r w:rsidRPr="006A2463">
        <w:rPr>
          <w:rFonts w:ascii="Times New Roman" w:hAnsi="Times New Roman" w:cs="Times New Roman"/>
          <w:sz w:val="24"/>
          <w:szCs w:val="24"/>
        </w:rPr>
        <w:t> 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Какие основные группы энтомофагов используются для защиты культур?</w:t>
      </w:r>
      <w:r w:rsidRPr="006A2463">
        <w:rPr>
          <w:rFonts w:ascii="Times New Roman" w:hAnsi="Times New Roman" w:cs="Times New Roman"/>
          <w:sz w:val="24"/>
          <w:szCs w:val="24"/>
        </w:rPr>
        <w:t> 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  <w:lang w:val="kk-KZ"/>
        </w:rPr>
        <w:t xml:space="preserve">Как применяеться паразить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маструс</w:t>
      </w:r>
      <w:proofErr w:type="spellEnd"/>
      <w:r w:rsidRPr="006A2463">
        <w:rPr>
          <w:rFonts w:ascii="Times New Roman" w:hAnsi="Times New Roman" w:cs="Times New Roman"/>
          <w:sz w:val="24"/>
          <w:szCs w:val="24"/>
        </w:rPr>
        <w:t xml:space="preserve"> против яблонной плодожорки. 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Как привлечь природных энтомофагов на свой участок?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463">
        <w:rPr>
          <w:rStyle w:val="afe"/>
          <w:shd w:val="clear" w:color="auto" w:fill="FFFFFF"/>
        </w:rPr>
        <w:t>В чем заключаются преимущества использования энтомофагов перед химическими инсектицидами?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>Кто такие энтомофаги?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Style w:val="afe"/>
          <w:b w:val="0"/>
          <w:shd w:val="clear" w:color="auto" w:fill="FFFFFF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t xml:space="preserve">Чем отличаются хищники от </w:t>
      </w:r>
      <w:proofErr w:type="spellStart"/>
      <w:r w:rsidRPr="006A2463">
        <w:rPr>
          <w:rFonts w:ascii="Times New Roman" w:hAnsi="Times New Roman" w:cs="Times New Roman"/>
          <w:bCs/>
          <w:sz w:val="24"/>
          <w:szCs w:val="24"/>
        </w:rPr>
        <w:t>паразитоидов</w:t>
      </w:r>
      <w:proofErr w:type="spellEnd"/>
      <w:r w:rsidRPr="006A2463">
        <w:rPr>
          <w:rFonts w:ascii="Times New Roman" w:hAnsi="Times New Roman" w:cs="Times New Roman"/>
          <w:bCs/>
          <w:sz w:val="24"/>
          <w:szCs w:val="24"/>
        </w:rPr>
        <w:t xml:space="preserve"> в мире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463">
        <w:rPr>
          <w:rStyle w:val="afe"/>
          <w:shd w:val="clear" w:color="auto" w:fill="FFFFFF"/>
        </w:rPr>
        <w:t>В чем преимущество использования энтомофагов перед химическими пестицидами?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463">
        <w:rPr>
          <w:rFonts w:ascii="Times New Roman" w:hAnsi="Times New Roman" w:cs="Times New Roman"/>
          <w:bCs/>
          <w:sz w:val="24"/>
          <w:szCs w:val="24"/>
        </w:rPr>
        <w:lastRenderedPageBreak/>
        <w:t>Какие виды энтомофагов наиболее популярны в сельском хозяйстве?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механизмов относится к паразитизму?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Какое из следующих взаимоотношений является примером хищничества?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факторов не влияет на выбор энтомофагов для биологической борьбы?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типов взаимоотношений наиболее характерен для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 xml:space="preserve">Что такое «биологический метод </w:t>
      </w:r>
      <w:proofErr w:type="gramStart"/>
      <w:r w:rsidRPr="006A2463">
        <w:rPr>
          <w:rFonts w:ascii="Times New Roman" w:hAnsi="Times New Roman" w:cs="Times New Roman"/>
          <w:sz w:val="24"/>
          <w:szCs w:val="24"/>
        </w:rPr>
        <w:t>борьбы</w:t>
      </w:r>
      <w:proofErr w:type="gramEnd"/>
      <w:r w:rsidRPr="006A2463"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 w:rsidRPr="006A2463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6A2463">
        <w:rPr>
          <w:rFonts w:ascii="Times New Roman" w:hAnsi="Times New Roman" w:cs="Times New Roman"/>
          <w:sz w:val="24"/>
          <w:szCs w:val="24"/>
        </w:rPr>
        <w:t xml:space="preserve"> роль в нем играют энтомофаги?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Какое насекомое-энтомофаг считается самым известным борцом с тлей в садах и огородах?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 называются энтомофаги, которые откладывают яйца внутрь тела или на поверхность жертвы, что в итоге приводит к её гибели?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факторов может повлиять на эффективность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Почему использование энтомофагов называют «биологическим методом защиты растений»?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факторов может ограничить использование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типов взаимоотношений может быть полезен для</w:t>
      </w:r>
      <w:r>
        <w:rPr>
          <w:rFonts w:ascii="Open Sans" w:hAnsi="Open Sans" w:cs="Times New Roman"/>
          <w:sz w:val="24"/>
          <w:szCs w:val="24"/>
        </w:rPr>
        <w:t xml:space="preserve"> сельского хозяйства?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факторов не является критическим при выборе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Times New Roman" w:hAnsi="Times New Roman" w:cs="Times New Roman"/>
          <w:sz w:val="24"/>
          <w:szCs w:val="24"/>
        </w:rPr>
        <w:t>Какой из следующих механизмов может привести к снижению численности вредителей?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2463">
        <w:rPr>
          <w:rFonts w:ascii="Open Sans" w:hAnsi="Open Sans" w:cs="Times New Roman"/>
          <w:sz w:val="24"/>
          <w:szCs w:val="24"/>
        </w:rPr>
        <w:t>Какой из следующих факторов может повысить эффективность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2463">
        <w:rPr>
          <w:rFonts w:ascii="Times New Roman" w:hAnsi="Times New Roman" w:cs="Times New Roman"/>
          <w:sz w:val="24"/>
          <w:szCs w:val="24"/>
          <w:lang w:val="kk-KZ"/>
        </w:rPr>
        <w:t>Какое сетчатокрылое насекомое получило прозвище «тлевый лев» из-за прожорливости своих личинок?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Что такое интродукция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Какое значение имеет акклиматизация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Что подразумевает колонизация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Какой метод наиболее эффективен для сохранения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Почему важно сохранять энтомофагов?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Какое влияние на экосистему оказывают исчезающие энтомофаги?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Могут ли энтомофаги сами стать вредителями растений?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>Какую роль играют мухи-журчалки (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сирфиды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 xml:space="preserve">) в саду, помимо того что их личинки </w:t>
      </w:r>
      <w:proofErr w:type="gramStart"/>
      <w:r w:rsidRPr="006A2463">
        <w:rPr>
          <w:rFonts w:ascii="Open Sans" w:hAnsi="Open Sans" w:cs="Times New Roman"/>
          <w:sz w:val="24"/>
          <w:szCs w:val="24"/>
        </w:rPr>
        <w:t>-э</w:t>
      </w:r>
      <w:proofErr w:type="gramEnd"/>
      <w:r w:rsidRPr="006A2463">
        <w:rPr>
          <w:rFonts w:ascii="Open Sans" w:hAnsi="Open Sans" w:cs="Times New Roman"/>
          <w:sz w:val="24"/>
          <w:szCs w:val="24"/>
        </w:rPr>
        <w:t>нтомофаги?</w:t>
      </w:r>
    </w:p>
    <w:p w:rsidR="003365A7" w:rsidRPr="006A2463" w:rsidRDefault="003365A7" w:rsidP="003365A7">
      <w:pPr>
        <w:pStyle w:val="af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hAnsi="Open Sans" w:cs="Times New Roman"/>
          <w:sz w:val="24"/>
          <w:szCs w:val="24"/>
        </w:rPr>
      </w:pPr>
      <w:r w:rsidRPr="006A2463">
        <w:rPr>
          <w:rFonts w:ascii="Open Sans" w:hAnsi="Open Sans" w:cs="Times New Roman"/>
          <w:sz w:val="24"/>
          <w:szCs w:val="24"/>
        </w:rPr>
        <w:t xml:space="preserve">Какой из следующих методов является наиболее эффективным для применения </w:t>
      </w:r>
      <w:proofErr w:type="spellStart"/>
      <w:r w:rsidRPr="006A2463">
        <w:rPr>
          <w:rFonts w:ascii="Open Sans" w:hAnsi="Open Sans" w:cs="Times New Roman"/>
          <w:sz w:val="24"/>
          <w:szCs w:val="24"/>
        </w:rPr>
        <w:t>гербифагов</w:t>
      </w:r>
      <w:proofErr w:type="spellEnd"/>
      <w:r w:rsidRPr="006A2463">
        <w:rPr>
          <w:rFonts w:ascii="Open Sans" w:hAnsi="Open Sans" w:cs="Times New Roman"/>
          <w:sz w:val="24"/>
          <w:szCs w:val="24"/>
        </w:rPr>
        <w:t>?</w:t>
      </w:r>
      <w:r w:rsidRPr="006A2463">
        <w:rPr>
          <w:rFonts w:ascii="Open Sans" w:hAnsi="Open Sans" w:cs="Times New Roman"/>
          <w:sz w:val="24"/>
          <w:szCs w:val="24"/>
        </w:rPr>
        <w:br/>
      </w:r>
    </w:p>
    <w:p w:rsidR="004B6964" w:rsidRPr="00E25A92" w:rsidRDefault="004B6964">
      <w:bookmarkStart w:id="0" w:name="_GoBack"/>
      <w:bookmarkEnd w:id="0"/>
    </w:p>
    <w:sectPr w:rsidR="004B6964" w:rsidRPr="00E2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Nu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Fira Sans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CAC"/>
    <w:multiLevelType w:val="hybridMultilevel"/>
    <w:tmpl w:val="80666DA0"/>
    <w:lvl w:ilvl="0" w:tplc="98EC3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555127"/>
    <w:multiLevelType w:val="hybridMultilevel"/>
    <w:tmpl w:val="3D9E2C56"/>
    <w:lvl w:ilvl="0" w:tplc="C41E56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491964"/>
    <w:multiLevelType w:val="hybridMultilevel"/>
    <w:tmpl w:val="6F1E41CA"/>
    <w:lvl w:ilvl="0" w:tplc="559E2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516C2"/>
    <w:multiLevelType w:val="hybridMultilevel"/>
    <w:tmpl w:val="C2D27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850F4"/>
    <w:multiLevelType w:val="hybridMultilevel"/>
    <w:tmpl w:val="1194B8F4"/>
    <w:lvl w:ilvl="0" w:tplc="00DEB4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D72258F"/>
    <w:multiLevelType w:val="hybridMultilevel"/>
    <w:tmpl w:val="DC6A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A4161B"/>
    <w:multiLevelType w:val="hybridMultilevel"/>
    <w:tmpl w:val="2DDEECA6"/>
    <w:lvl w:ilvl="0" w:tplc="A95E1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D67494"/>
    <w:multiLevelType w:val="hybridMultilevel"/>
    <w:tmpl w:val="35383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F08F2"/>
    <w:multiLevelType w:val="hybridMultilevel"/>
    <w:tmpl w:val="48AA13BE"/>
    <w:lvl w:ilvl="0" w:tplc="AE380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7DB2"/>
    <w:multiLevelType w:val="hybridMultilevel"/>
    <w:tmpl w:val="C4324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C09"/>
    <w:multiLevelType w:val="hybridMultilevel"/>
    <w:tmpl w:val="54B8AA6E"/>
    <w:lvl w:ilvl="0" w:tplc="D8EEA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B70AA"/>
    <w:multiLevelType w:val="hybridMultilevel"/>
    <w:tmpl w:val="0824A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00CCE"/>
    <w:multiLevelType w:val="hybridMultilevel"/>
    <w:tmpl w:val="7EF86068"/>
    <w:lvl w:ilvl="0" w:tplc="FD3ED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8D5386"/>
    <w:multiLevelType w:val="hybridMultilevel"/>
    <w:tmpl w:val="159E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C2C40"/>
    <w:multiLevelType w:val="hybridMultilevel"/>
    <w:tmpl w:val="F9480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867B4"/>
    <w:multiLevelType w:val="hybridMultilevel"/>
    <w:tmpl w:val="FA36B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4"/>
  </w:num>
  <w:num w:numId="8">
    <w:abstractNumId w:val="2"/>
  </w:num>
  <w:num w:numId="9">
    <w:abstractNumId w:val="15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64"/>
    <w:rsid w:val="002C7A08"/>
    <w:rsid w:val="003365A7"/>
    <w:rsid w:val="004A0736"/>
    <w:rsid w:val="004B6964"/>
    <w:rsid w:val="00A111BC"/>
    <w:rsid w:val="00A93464"/>
    <w:rsid w:val="00BB5305"/>
    <w:rsid w:val="00E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C7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7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C7A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C7A0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C7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7A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7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7A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7A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7A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7A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7A08"/>
  </w:style>
  <w:style w:type="paragraph" w:styleId="a3">
    <w:name w:val="Normal (Web)"/>
    <w:basedOn w:val="a"/>
    <w:uiPriority w:val="99"/>
    <w:rsid w:val="002C7A08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7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C7A0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7A08"/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2C7A08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9">
    <w:name w:val="Основной текст Знак"/>
    <w:basedOn w:val="a0"/>
    <w:link w:val="a8"/>
    <w:rsid w:val="002C7A08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2C7A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2C7A08"/>
    <w:pPr>
      <w:spacing w:after="0" w:line="240" w:lineRule="auto"/>
      <w:jc w:val="center"/>
    </w:pPr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2C7A08"/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paragraph" w:customStyle="1" w:styleId="title1">
    <w:name w:val="title1"/>
    <w:basedOn w:val="a"/>
    <w:rsid w:val="002C7A0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2">
    <w:name w:val="Обычный1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ae">
    <w:name w:val="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bodytext">
    <w:name w:val="bodytext"/>
    <w:basedOn w:val="a"/>
    <w:rsid w:val="002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ычный"/>
    <w:rsid w:val="002C7A08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paragraph" w:customStyle="1" w:styleId="af0">
    <w:name w:val="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1">
    <w:name w:val="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f4">
    <w:name w:val="Table Grid"/>
    <w:basedOn w:val="a1"/>
    <w:rsid w:val="002C7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7A0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6">
    <w:name w:val="Стиль"/>
    <w:rsid w:val="002C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2C7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2C7A08"/>
  </w:style>
  <w:style w:type="paragraph" w:customStyle="1" w:styleId="13">
    <w:name w:val="1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">
    <w:name w:val="Обычный2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8">
    <w:name w:val="page number"/>
    <w:basedOn w:val="a0"/>
    <w:rsid w:val="002C7A08"/>
  </w:style>
  <w:style w:type="paragraph" w:styleId="22">
    <w:name w:val="Body Text Indent 2"/>
    <w:basedOn w:val="a"/>
    <w:link w:val="23"/>
    <w:rsid w:val="002C7A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C7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qFormat/>
    <w:rsid w:val="002C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2C7A08"/>
  </w:style>
  <w:style w:type="paragraph" w:customStyle="1" w:styleId="Name">
    <w:name w:val="! Name"/>
    <w:basedOn w:val="a"/>
    <w:uiPriority w:val="99"/>
    <w:rsid w:val="002C7A08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Calibri" w:hAnsi="Arial" w:cs="Arial"/>
      <w:color w:val="000000"/>
      <w:spacing w:val="-2"/>
      <w:w w:val="95"/>
      <w:sz w:val="18"/>
      <w:szCs w:val="18"/>
    </w:rPr>
  </w:style>
  <w:style w:type="character" w:customStyle="1" w:styleId="letter">
    <w:name w:val="letter"/>
    <w:rsid w:val="002C7A08"/>
  </w:style>
  <w:style w:type="character" w:styleId="afa">
    <w:name w:val="Hyperlink"/>
    <w:uiPriority w:val="99"/>
    <w:unhideWhenUsed/>
    <w:rsid w:val="002C7A08"/>
    <w:rPr>
      <w:color w:val="0000FF"/>
      <w:u w:val="single"/>
    </w:rPr>
  </w:style>
  <w:style w:type="paragraph" w:customStyle="1" w:styleId="14">
    <w:name w:val="Подзаголовок 1"/>
    <w:basedOn w:val="a"/>
    <w:rsid w:val="002C7A08"/>
    <w:pPr>
      <w:spacing w:before="340" w:after="170" w:line="240" w:lineRule="auto"/>
      <w:jc w:val="center"/>
    </w:pPr>
    <w:rPr>
      <w:rFonts w:ascii="Times/KazNur" w:eastAsia="Times New Roman" w:hAnsi="Times/KazNur" w:cs="Times New Roman"/>
      <w:b/>
      <w:snapToGrid w:val="0"/>
      <w:sz w:val="20"/>
      <w:szCs w:val="20"/>
      <w:lang w:eastAsia="ru-RU"/>
    </w:rPr>
  </w:style>
  <w:style w:type="paragraph" w:customStyle="1" w:styleId="24">
    <w:name w:val="Подзаголовок 2"/>
    <w:basedOn w:val="14"/>
    <w:rsid w:val="002C7A08"/>
    <w:pPr>
      <w:spacing w:before="227" w:after="57"/>
      <w:ind w:firstLine="283"/>
      <w:jc w:val="both"/>
    </w:pPr>
  </w:style>
  <w:style w:type="character" w:customStyle="1" w:styleId="FontStyle177">
    <w:name w:val="Font Style177"/>
    <w:basedOn w:val="a0"/>
    <w:rsid w:val="002C7A08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fb">
    <w:name w:val="Emphasis"/>
    <w:basedOn w:val="a0"/>
    <w:uiPriority w:val="20"/>
    <w:qFormat/>
    <w:rsid w:val="002C7A08"/>
    <w:rPr>
      <w:i/>
      <w:iCs/>
    </w:rPr>
  </w:style>
  <w:style w:type="character" w:customStyle="1" w:styleId="apple-converted-space">
    <w:name w:val="apple-converted-space"/>
    <w:basedOn w:val="a0"/>
    <w:rsid w:val="002C7A08"/>
  </w:style>
  <w:style w:type="paragraph" w:styleId="afc">
    <w:name w:val="Title"/>
    <w:basedOn w:val="a"/>
    <w:next w:val="a"/>
    <w:link w:val="afd"/>
    <w:qFormat/>
    <w:rsid w:val="002C7A0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C7A0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31">
    <w:name w:val="Обычный3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hl">
    <w:name w:val="hl"/>
    <w:basedOn w:val="a0"/>
    <w:rsid w:val="002C7A08"/>
  </w:style>
  <w:style w:type="character" w:styleId="afe">
    <w:name w:val="Strong"/>
    <w:basedOn w:val="a0"/>
    <w:uiPriority w:val="22"/>
    <w:qFormat/>
    <w:rsid w:val="002C7A08"/>
    <w:rPr>
      <w:b/>
      <w:bCs/>
    </w:rPr>
  </w:style>
  <w:style w:type="character" w:styleId="aff">
    <w:name w:val="FollowedHyperlink"/>
    <w:basedOn w:val="a0"/>
    <w:rsid w:val="002C7A08"/>
    <w:rPr>
      <w:color w:val="800080"/>
      <w:u w:val="single"/>
    </w:rPr>
  </w:style>
  <w:style w:type="character" w:customStyle="1" w:styleId="tlid-translation">
    <w:name w:val="tlid-translation"/>
    <w:basedOn w:val="a0"/>
    <w:rsid w:val="002C7A08"/>
  </w:style>
  <w:style w:type="paragraph" w:styleId="HTML">
    <w:name w:val="HTML Preformatted"/>
    <w:basedOn w:val="a"/>
    <w:link w:val="HTML0"/>
    <w:uiPriority w:val="99"/>
    <w:unhideWhenUsed/>
    <w:rsid w:val="002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7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HTML1">
    <w:name w:val="HTML Cite"/>
    <w:basedOn w:val="a0"/>
    <w:uiPriority w:val="99"/>
    <w:unhideWhenUsed/>
    <w:rsid w:val="002C7A08"/>
    <w:rPr>
      <w:i/>
      <w:iCs/>
    </w:rPr>
  </w:style>
  <w:style w:type="character" w:customStyle="1" w:styleId="eipwbe">
    <w:name w:val="eipwbe"/>
    <w:basedOn w:val="a0"/>
    <w:rsid w:val="002C7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C7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7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C7A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C7A0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C7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7A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7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7A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7A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7A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7A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7A08"/>
  </w:style>
  <w:style w:type="paragraph" w:styleId="a3">
    <w:name w:val="Normal (Web)"/>
    <w:basedOn w:val="a"/>
    <w:uiPriority w:val="99"/>
    <w:rsid w:val="002C7A08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7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C7A0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7A08"/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2C7A08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9">
    <w:name w:val="Основной текст Знак"/>
    <w:basedOn w:val="a0"/>
    <w:link w:val="a8"/>
    <w:rsid w:val="002C7A08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2C7A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2C7A08"/>
    <w:pPr>
      <w:spacing w:after="0" w:line="240" w:lineRule="auto"/>
      <w:jc w:val="center"/>
    </w:pPr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2C7A08"/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paragraph" w:customStyle="1" w:styleId="title1">
    <w:name w:val="title1"/>
    <w:basedOn w:val="a"/>
    <w:rsid w:val="002C7A0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2">
    <w:name w:val="Обычный1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ae">
    <w:name w:val="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bodytext">
    <w:name w:val="bodytext"/>
    <w:basedOn w:val="a"/>
    <w:rsid w:val="002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ычный"/>
    <w:rsid w:val="002C7A08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paragraph" w:customStyle="1" w:styleId="af0">
    <w:name w:val="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1">
    <w:name w:val="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f4">
    <w:name w:val="Table Grid"/>
    <w:basedOn w:val="a1"/>
    <w:rsid w:val="002C7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7A0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6">
    <w:name w:val="Стиль"/>
    <w:rsid w:val="002C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2C7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2C7A08"/>
  </w:style>
  <w:style w:type="paragraph" w:customStyle="1" w:styleId="13">
    <w:name w:val="1"/>
    <w:basedOn w:val="a"/>
    <w:autoRedefine/>
    <w:rsid w:val="002C7A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">
    <w:name w:val="Обычный2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8">
    <w:name w:val="page number"/>
    <w:basedOn w:val="a0"/>
    <w:rsid w:val="002C7A08"/>
  </w:style>
  <w:style w:type="paragraph" w:styleId="22">
    <w:name w:val="Body Text Indent 2"/>
    <w:basedOn w:val="a"/>
    <w:link w:val="23"/>
    <w:rsid w:val="002C7A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C7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qFormat/>
    <w:rsid w:val="002C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2C7A08"/>
  </w:style>
  <w:style w:type="paragraph" w:customStyle="1" w:styleId="Name">
    <w:name w:val="! Name"/>
    <w:basedOn w:val="a"/>
    <w:uiPriority w:val="99"/>
    <w:rsid w:val="002C7A08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Calibri" w:hAnsi="Arial" w:cs="Arial"/>
      <w:color w:val="000000"/>
      <w:spacing w:val="-2"/>
      <w:w w:val="95"/>
      <w:sz w:val="18"/>
      <w:szCs w:val="18"/>
    </w:rPr>
  </w:style>
  <w:style w:type="character" w:customStyle="1" w:styleId="letter">
    <w:name w:val="letter"/>
    <w:rsid w:val="002C7A08"/>
  </w:style>
  <w:style w:type="character" w:styleId="afa">
    <w:name w:val="Hyperlink"/>
    <w:uiPriority w:val="99"/>
    <w:unhideWhenUsed/>
    <w:rsid w:val="002C7A08"/>
    <w:rPr>
      <w:color w:val="0000FF"/>
      <w:u w:val="single"/>
    </w:rPr>
  </w:style>
  <w:style w:type="paragraph" w:customStyle="1" w:styleId="14">
    <w:name w:val="Подзаголовок 1"/>
    <w:basedOn w:val="a"/>
    <w:rsid w:val="002C7A08"/>
    <w:pPr>
      <w:spacing w:before="340" w:after="170" w:line="240" w:lineRule="auto"/>
      <w:jc w:val="center"/>
    </w:pPr>
    <w:rPr>
      <w:rFonts w:ascii="Times/KazNur" w:eastAsia="Times New Roman" w:hAnsi="Times/KazNur" w:cs="Times New Roman"/>
      <w:b/>
      <w:snapToGrid w:val="0"/>
      <w:sz w:val="20"/>
      <w:szCs w:val="20"/>
      <w:lang w:eastAsia="ru-RU"/>
    </w:rPr>
  </w:style>
  <w:style w:type="paragraph" w:customStyle="1" w:styleId="24">
    <w:name w:val="Подзаголовок 2"/>
    <w:basedOn w:val="14"/>
    <w:rsid w:val="002C7A08"/>
    <w:pPr>
      <w:spacing w:before="227" w:after="57"/>
      <w:ind w:firstLine="283"/>
      <w:jc w:val="both"/>
    </w:pPr>
  </w:style>
  <w:style w:type="character" w:customStyle="1" w:styleId="FontStyle177">
    <w:name w:val="Font Style177"/>
    <w:basedOn w:val="a0"/>
    <w:rsid w:val="002C7A08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fb">
    <w:name w:val="Emphasis"/>
    <w:basedOn w:val="a0"/>
    <w:uiPriority w:val="20"/>
    <w:qFormat/>
    <w:rsid w:val="002C7A08"/>
    <w:rPr>
      <w:i/>
      <w:iCs/>
    </w:rPr>
  </w:style>
  <w:style w:type="character" w:customStyle="1" w:styleId="apple-converted-space">
    <w:name w:val="apple-converted-space"/>
    <w:basedOn w:val="a0"/>
    <w:rsid w:val="002C7A08"/>
  </w:style>
  <w:style w:type="paragraph" w:styleId="afc">
    <w:name w:val="Title"/>
    <w:basedOn w:val="a"/>
    <w:next w:val="a"/>
    <w:link w:val="afd"/>
    <w:qFormat/>
    <w:rsid w:val="002C7A0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C7A0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31">
    <w:name w:val="Обычный3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hl">
    <w:name w:val="hl"/>
    <w:basedOn w:val="a0"/>
    <w:rsid w:val="002C7A08"/>
  </w:style>
  <w:style w:type="character" w:styleId="afe">
    <w:name w:val="Strong"/>
    <w:basedOn w:val="a0"/>
    <w:uiPriority w:val="22"/>
    <w:qFormat/>
    <w:rsid w:val="002C7A08"/>
    <w:rPr>
      <w:b/>
      <w:bCs/>
    </w:rPr>
  </w:style>
  <w:style w:type="character" w:styleId="aff">
    <w:name w:val="FollowedHyperlink"/>
    <w:basedOn w:val="a0"/>
    <w:rsid w:val="002C7A08"/>
    <w:rPr>
      <w:color w:val="800080"/>
      <w:u w:val="single"/>
    </w:rPr>
  </w:style>
  <w:style w:type="character" w:customStyle="1" w:styleId="tlid-translation">
    <w:name w:val="tlid-translation"/>
    <w:basedOn w:val="a0"/>
    <w:rsid w:val="002C7A08"/>
  </w:style>
  <w:style w:type="paragraph" w:styleId="HTML">
    <w:name w:val="HTML Preformatted"/>
    <w:basedOn w:val="a"/>
    <w:link w:val="HTML0"/>
    <w:uiPriority w:val="99"/>
    <w:unhideWhenUsed/>
    <w:rsid w:val="002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7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2C7A0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HTML1">
    <w:name w:val="HTML Cite"/>
    <w:basedOn w:val="a0"/>
    <w:uiPriority w:val="99"/>
    <w:unhideWhenUsed/>
    <w:rsid w:val="002C7A08"/>
    <w:rPr>
      <w:i/>
      <w:iCs/>
    </w:rPr>
  </w:style>
  <w:style w:type="character" w:customStyle="1" w:styleId="eipwbe">
    <w:name w:val="eipwbe"/>
    <w:basedOn w:val="a0"/>
    <w:rsid w:val="002C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Куралайка</cp:lastModifiedBy>
  <cp:revision>2</cp:revision>
  <dcterms:created xsi:type="dcterms:W3CDTF">2026-04-20T10:50:00Z</dcterms:created>
  <dcterms:modified xsi:type="dcterms:W3CDTF">2026-04-20T10:50:00Z</dcterms:modified>
</cp:coreProperties>
</file>